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EBEC4" w14:textId="77777777" w:rsidR="00500A23" w:rsidRDefault="00500A23" w:rsidP="00500A23">
      <w:pPr>
        <w:ind w:left="-450" w:right="-720"/>
        <w:rPr>
          <w:rFonts w:ascii="Garamond" w:hAnsi="Garamond"/>
          <w:b/>
          <w:smallCaps/>
          <w:sz w:val="22"/>
        </w:rPr>
      </w:pPr>
    </w:p>
    <w:p w14:paraId="30C9433D" w14:textId="77777777" w:rsidR="000111A9" w:rsidRPr="004B1AD9" w:rsidRDefault="000111A9" w:rsidP="00500A23">
      <w:pPr>
        <w:ind w:left="-450" w:right="-720"/>
        <w:rPr>
          <w:rFonts w:ascii="Garamond" w:hAnsi="Garamond"/>
          <w:smallCaps/>
          <w:sz w:val="22"/>
          <w:u w:val="single"/>
        </w:rPr>
      </w:pPr>
    </w:p>
    <w:p w14:paraId="3425536D" w14:textId="77777777" w:rsidR="000111A9" w:rsidRPr="004B1AD9" w:rsidRDefault="004B1AD9" w:rsidP="00500A23">
      <w:pPr>
        <w:ind w:left="-450" w:right="-720"/>
        <w:rPr>
          <w:rFonts w:ascii="Garamond" w:hAnsi="Garamond"/>
          <w:b/>
          <w:smallCaps/>
          <w:sz w:val="22"/>
          <w:u w:val="single"/>
        </w:rPr>
      </w:pPr>
      <w:r w:rsidRPr="004B1AD9">
        <w:rPr>
          <w:rFonts w:ascii="Garamond" w:hAnsi="Garamond"/>
          <w:b/>
          <w:smallCaps/>
          <w:sz w:val="22"/>
          <w:u w:val="single"/>
        </w:rPr>
        <w:t xml:space="preserve">Teaching Young Adults </w:t>
      </w:r>
      <w:r w:rsidR="000111A9" w:rsidRPr="004B1AD9">
        <w:rPr>
          <w:rFonts w:ascii="Garamond" w:hAnsi="Garamond"/>
          <w:b/>
          <w:smallCaps/>
          <w:sz w:val="22"/>
          <w:u w:val="single"/>
        </w:rPr>
        <w:t>Mini-Lesson</w:t>
      </w:r>
    </w:p>
    <w:p w14:paraId="16FE5564" w14:textId="77777777" w:rsidR="00500A23" w:rsidRDefault="00500A23" w:rsidP="00500A23">
      <w:pPr>
        <w:ind w:left="-450" w:right="-720"/>
        <w:rPr>
          <w:rFonts w:ascii="Garamond" w:hAnsi="Garamond"/>
          <w:b/>
          <w:smallCaps/>
          <w:sz w:val="22"/>
        </w:rPr>
      </w:pPr>
    </w:p>
    <w:p w14:paraId="361E9A2C" w14:textId="77777777" w:rsidR="00500A23" w:rsidRPr="00812E8C" w:rsidRDefault="00500A23" w:rsidP="00500A23">
      <w:pPr>
        <w:ind w:left="-450" w:right="-720"/>
        <w:rPr>
          <w:rFonts w:ascii="Garamond" w:hAnsi="Garamond"/>
          <w:sz w:val="22"/>
        </w:rPr>
      </w:pPr>
      <w:r>
        <w:rPr>
          <w:rFonts w:ascii="Garamond" w:hAnsi="Garamond"/>
          <w:b/>
          <w:smallCaps/>
          <w:sz w:val="22"/>
        </w:rPr>
        <w:t xml:space="preserve">Enduring Understandings/Unit Goals: </w:t>
      </w:r>
      <w:r w:rsidR="00697E40">
        <w:rPr>
          <w:rFonts w:ascii="Garamond" w:hAnsi="Garamond"/>
          <w:sz w:val="22"/>
        </w:rPr>
        <w:t xml:space="preserve">Students will practice and hone their linguistic code-switching skills. </w:t>
      </w:r>
    </w:p>
    <w:p w14:paraId="4F0D5057" w14:textId="77777777" w:rsidR="00500A23" w:rsidRDefault="00500A23" w:rsidP="00500A23">
      <w:pPr>
        <w:ind w:left="-450" w:right="-720"/>
        <w:rPr>
          <w:rFonts w:ascii="Garamond" w:hAnsi="Garamond"/>
          <w:b/>
          <w:smallCaps/>
          <w:sz w:val="22"/>
        </w:rPr>
      </w:pPr>
    </w:p>
    <w:p w14:paraId="4CD008F3" w14:textId="77777777" w:rsidR="00500A23" w:rsidRPr="00812E8C" w:rsidRDefault="00500A23" w:rsidP="00500A23">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697E40">
        <w:rPr>
          <w:rFonts w:ascii="Garamond" w:hAnsi="Garamond"/>
          <w:sz w:val="22"/>
        </w:rPr>
        <w:t>When is formal language appropriate and when is informal language appropriate?</w:t>
      </w:r>
    </w:p>
    <w:p w14:paraId="63F428F8" w14:textId="77777777" w:rsidR="00500A23" w:rsidRDefault="00500A23" w:rsidP="00500A23">
      <w:pPr>
        <w:ind w:left="-450" w:right="-720"/>
        <w:rPr>
          <w:rFonts w:ascii="Garamond" w:hAnsi="Garamond"/>
          <w:b/>
          <w:smallCaps/>
          <w:sz w:val="22"/>
        </w:rPr>
      </w:pPr>
    </w:p>
    <w:p w14:paraId="28D49201" w14:textId="77777777" w:rsidR="00500A23" w:rsidRDefault="00500A23" w:rsidP="00500A23">
      <w:pPr>
        <w:ind w:left="-450" w:right="-720"/>
        <w:rPr>
          <w:rFonts w:ascii="Garamond" w:hAnsi="Garamond"/>
          <w:sz w:val="22"/>
        </w:rPr>
      </w:pPr>
      <w:r>
        <w:rPr>
          <w:rFonts w:ascii="Garamond" w:hAnsi="Garamond"/>
          <w:b/>
          <w:smallCaps/>
          <w:sz w:val="22"/>
        </w:rPr>
        <w:t xml:space="preserve">Standards Addressed:  </w:t>
      </w:r>
    </w:p>
    <w:p w14:paraId="7DF1F704" w14:textId="77777777" w:rsidR="00697E40" w:rsidRDefault="00697E40" w:rsidP="00697E40">
      <w:pPr>
        <w:ind w:right="-720"/>
        <w:rPr>
          <w:sz w:val="22"/>
          <w:szCs w:val="22"/>
        </w:rPr>
      </w:pPr>
      <w:r>
        <w:rPr>
          <w:sz w:val="22"/>
          <w:szCs w:val="22"/>
        </w:rPr>
        <w:t>10.1 The student will participate in, collaborate in, and report on small-group learning activities.</w:t>
      </w:r>
    </w:p>
    <w:p w14:paraId="469E5FAB" w14:textId="77777777" w:rsidR="00697E40" w:rsidRDefault="00697E40" w:rsidP="00697E40">
      <w:pPr>
        <w:pStyle w:val="Default"/>
        <w:ind w:left="720"/>
        <w:rPr>
          <w:sz w:val="22"/>
          <w:szCs w:val="22"/>
        </w:rPr>
      </w:pPr>
      <w:r>
        <w:rPr>
          <w:sz w:val="22"/>
          <w:szCs w:val="22"/>
        </w:rPr>
        <w:t xml:space="preserve">d) Choose vocabulary, language, and tone appropriate to the topic, audience, and purpose. </w:t>
      </w:r>
    </w:p>
    <w:p w14:paraId="44C90FD8" w14:textId="77777777" w:rsidR="00697E40" w:rsidRPr="004B1AD9" w:rsidRDefault="00697E40" w:rsidP="004B1AD9">
      <w:pPr>
        <w:pStyle w:val="Default"/>
        <w:ind w:left="720"/>
        <w:rPr>
          <w:sz w:val="22"/>
          <w:szCs w:val="22"/>
        </w:rPr>
      </w:pPr>
      <w:r>
        <w:rPr>
          <w:sz w:val="22"/>
          <w:szCs w:val="22"/>
        </w:rPr>
        <w:t>f) Collaborate with others to exchange ideas, develop new understandings, make decisions, and solve problems.</w:t>
      </w:r>
    </w:p>
    <w:p w14:paraId="70719A72" w14:textId="77777777" w:rsidR="00500A23" w:rsidRDefault="00500A23" w:rsidP="00500A23">
      <w:pPr>
        <w:ind w:left="-450" w:right="-720"/>
        <w:rPr>
          <w:rFonts w:ascii="Garamond" w:hAnsi="Garamond"/>
          <w:b/>
          <w:smallCaps/>
          <w:sz w:val="22"/>
        </w:rPr>
      </w:pPr>
    </w:p>
    <w:p w14:paraId="513F0478" w14:textId="77777777" w:rsidR="00500A23" w:rsidRDefault="00500A23" w:rsidP="00500A23">
      <w:pPr>
        <w:ind w:left="-450" w:right="-720"/>
        <w:rPr>
          <w:rFonts w:ascii="Garamond" w:hAnsi="Garamond"/>
          <w:sz w:val="22"/>
        </w:rPr>
      </w:pPr>
      <w:r>
        <w:rPr>
          <w:rFonts w:ascii="Garamond" w:hAnsi="Garamond"/>
          <w:b/>
          <w:smallCaps/>
          <w:sz w:val="22"/>
        </w:rPr>
        <w:t xml:space="preserve">Lesson Objective(s):  </w:t>
      </w:r>
    </w:p>
    <w:p w14:paraId="799B4F93" w14:textId="77777777" w:rsidR="00697E40" w:rsidRPr="006424EE" w:rsidRDefault="00622D42" w:rsidP="006B420D">
      <w:pPr>
        <w:ind w:right="-720"/>
        <w:rPr>
          <w:rFonts w:ascii="Garamond" w:hAnsi="Garamond"/>
          <w:sz w:val="22"/>
        </w:rPr>
      </w:pPr>
      <w:r>
        <w:rPr>
          <w:rFonts w:ascii="Garamond" w:hAnsi="Garamond"/>
          <w:sz w:val="22"/>
        </w:rPr>
        <w:t>Students</w:t>
      </w:r>
      <w:r w:rsidR="00947678">
        <w:rPr>
          <w:rFonts w:ascii="Garamond" w:hAnsi="Garamond"/>
          <w:sz w:val="22"/>
        </w:rPr>
        <w:t xml:space="preserve"> will understand that language </w:t>
      </w:r>
      <w:r>
        <w:rPr>
          <w:rFonts w:ascii="Garamond" w:hAnsi="Garamond"/>
          <w:sz w:val="22"/>
        </w:rPr>
        <w:t xml:space="preserve">must be tailored to the specific environment through a writing exercise. Students will </w:t>
      </w:r>
      <w:r w:rsidR="00947678">
        <w:rPr>
          <w:rFonts w:ascii="Garamond" w:hAnsi="Garamond"/>
          <w:sz w:val="22"/>
        </w:rPr>
        <w:t>be able to effecti</w:t>
      </w:r>
      <w:r>
        <w:rPr>
          <w:rFonts w:ascii="Garamond" w:hAnsi="Garamond"/>
          <w:sz w:val="22"/>
        </w:rPr>
        <w:t xml:space="preserve">vely code-switch their writing and word choice by applying different elements of language to the same story. </w:t>
      </w:r>
    </w:p>
    <w:p w14:paraId="5648AE64" w14:textId="77777777" w:rsidR="00500A23" w:rsidRDefault="00500A23" w:rsidP="00500A23">
      <w:pPr>
        <w:ind w:left="-450" w:right="-720"/>
        <w:rPr>
          <w:rFonts w:ascii="Garamond" w:hAnsi="Garamond"/>
          <w:b/>
          <w:smallCaps/>
          <w:sz w:val="22"/>
        </w:rPr>
      </w:pPr>
    </w:p>
    <w:p w14:paraId="3D571310" w14:textId="77777777" w:rsidR="0042612B" w:rsidRDefault="00500A23" w:rsidP="0042612B">
      <w:pPr>
        <w:ind w:left="-450" w:right="-720"/>
        <w:rPr>
          <w:rFonts w:ascii="Garamond" w:hAnsi="Garamond"/>
          <w:b/>
          <w:smallCaps/>
          <w:sz w:val="22"/>
        </w:rPr>
      </w:pPr>
      <w:r>
        <w:rPr>
          <w:rFonts w:ascii="Garamond" w:hAnsi="Garamond"/>
          <w:b/>
          <w:smallCaps/>
          <w:sz w:val="22"/>
        </w:rPr>
        <w:t xml:space="preserve">Materials Needed:  </w:t>
      </w:r>
    </w:p>
    <w:p w14:paraId="50831365" w14:textId="77777777" w:rsidR="0042612B" w:rsidRDefault="0042612B" w:rsidP="0042612B">
      <w:pPr>
        <w:ind w:left="-450" w:right="-720"/>
        <w:rPr>
          <w:rFonts w:ascii="Garamond" w:hAnsi="Garamond"/>
          <w:sz w:val="22"/>
        </w:rPr>
      </w:pPr>
      <w:r>
        <w:rPr>
          <w:rFonts w:ascii="Garamond" w:hAnsi="Garamond"/>
          <w:sz w:val="22"/>
        </w:rPr>
        <w:t>-Poster board/Newsprint</w:t>
      </w:r>
    </w:p>
    <w:p w14:paraId="4F8BE793" w14:textId="77777777" w:rsidR="0042612B" w:rsidRDefault="0042612B" w:rsidP="0042612B">
      <w:pPr>
        <w:ind w:left="-450" w:right="-720"/>
        <w:rPr>
          <w:rFonts w:ascii="Garamond" w:hAnsi="Garamond"/>
          <w:sz w:val="22"/>
        </w:rPr>
      </w:pPr>
      <w:r>
        <w:rPr>
          <w:rFonts w:ascii="Garamond" w:hAnsi="Garamond"/>
          <w:b/>
          <w:smallCaps/>
          <w:sz w:val="22"/>
        </w:rPr>
        <w:t>-</w:t>
      </w:r>
      <w:r>
        <w:rPr>
          <w:rFonts w:ascii="Garamond" w:hAnsi="Garamond"/>
          <w:sz w:val="22"/>
        </w:rPr>
        <w:t>Markers</w:t>
      </w:r>
    </w:p>
    <w:p w14:paraId="453FE318" w14:textId="77777777" w:rsidR="0042612B" w:rsidRDefault="0042612B" w:rsidP="0042612B">
      <w:pPr>
        <w:ind w:left="-450" w:right="-720"/>
        <w:rPr>
          <w:rFonts w:ascii="Garamond" w:hAnsi="Garamond"/>
          <w:sz w:val="22"/>
        </w:rPr>
      </w:pPr>
      <w:r>
        <w:rPr>
          <w:rFonts w:ascii="Garamond" w:hAnsi="Garamond"/>
          <w:b/>
          <w:smallCaps/>
          <w:sz w:val="22"/>
        </w:rPr>
        <w:t>-</w:t>
      </w:r>
      <w:r>
        <w:rPr>
          <w:rFonts w:ascii="Garamond" w:hAnsi="Garamond"/>
          <w:sz w:val="22"/>
        </w:rPr>
        <w:t>Projector</w:t>
      </w:r>
    </w:p>
    <w:p w14:paraId="3EF7F0C0" w14:textId="77777777" w:rsidR="0042612B" w:rsidRDefault="0042612B" w:rsidP="0042612B">
      <w:pPr>
        <w:ind w:left="-450" w:right="-720"/>
        <w:rPr>
          <w:rFonts w:ascii="Garamond" w:hAnsi="Garamond"/>
          <w:sz w:val="22"/>
        </w:rPr>
      </w:pPr>
      <w:r>
        <w:rPr>
          <w:rFonts w:ascii="Garamond" w:hAnsi="Garamond"/>
          <w:b/>
          <w:smallCaps/>
          <w:sz w:val="22"/>
        </w:rPr>
        <w:t>-</w:t>
      </w:r>
      <w:r>
        <w:rPr>
          <w:rFonts w:ascii="Garamond" w:hAnsi="Garamond"/>
          <w:sz w:val="22"/>
        </w:rPr>
        <w:t>PowerPoint slide</w:t>
      </w:r>
    </w:p>
    <w:p w14:paraId="48DBD835" w14:textId="77777777" w:rsidR="00500A23" w:rsidRDefault="00500A23" w:rsidP="00500A23">
      <w:pPr>
        <w:ind w:left="-450" w:right="-720"/>
        <w:rPr>
          <w:rFonts w:ascii="Garamond" w:hAnsi="Garamond"/>
          <w:sz w:val="22"/>
        </w:rPr>
      </w:pPr>
    </w:p>
    <w:p w14:paraId="350236A8" w14:textId="77777777" w:rsidR="00500A23" w:rsidRPr="006424EE"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r w:rsidR="0042612B">
        <w:rPr>
          <w:rFonts w:ascii="Garamond" w:hAnsi="Garamond"/>
          <w:sz w:val="22"/>
        </w:rPr>
        <w:t xml:space="preserve">A projector or smart board will be used to display a PowerPoint slide to the class. By </w:t>
      </w:r>
      <w:r w:rsidR="000111A9">
        <w:rPr>
          <w:rFonts w:ascii="Garamond" w:hAnsi="Garamond"/>
          <w:sz w:val="22"/>
        </w:rPr>
        <w:t>projecting the slide</w:t>
      </w:r>
      <w:r w:rsidR="0042612B">
        <w:rPr>
          <w:rFonts w:ascii="Garamond" w:hAnsi="Garamond"/>
          <w:sz w:val="22"/>
        </w:rPr>
        <w:t xml:space="preserve">, all students will be able to </w:t>
      </w:r>
      <w:r w:rsidR="000111A9">
        <w:rPr>
          <w:rFonts w:ascii="Garamond" w:hAnsi="Garamond"/>
          <w:sz w:val="22"/>
        </w:rPr>
        <w:t xml:space="preserve">see the board equally. </w:t>
      </w:r>
    </w:p>
    <w:p w14:paraId="30F796DC" w14:textId="77777777" w:rsidR="00500A23" w:rsidRDefault="00500A23" w:rsidP="00500A23">
      <w:pPr>
        <w:ind w:left="-450" w:right="-720"/>
        <w:rPr>
          <w:rFonts w:ascii="Garamond" w:hAnsi="Garamond"/>
          <w:b/>
          <w:smallCaps/>
          <w:sz w:val="22"/>
        </w:rPr>
      </w:pPr>
    </w:p>
    <w:p w14:paraId="256348DF" w14:textId="77777777"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14:paraId="6CEF4968" w14:textId="77777777" w:rsidR="006B420D" w:rsidRDefault="006B420D" w:rsidP="00424C98">
      <w:pPr>
        <w:pStyle w:val="ListParagraph"/>
        <w:numPr>
          <w:ilvl w:val="0"/>
          <w:numId w:val="1"/>
        </w:numPr>
        <w:ind w:right="-720"/>
        <w:rPr>
          <w:rFonts w:ascii="Garamond" w:hAnsi="Garamond"/>
          <w:sz w:val="22"/>
        </w:rPr>
      </w:pPr>
      <w:r w:rsidRPr="00424C98">
        <w:rPr>
          <w:rFonts w:ascii="Garamond" w:hAnsi="Garamond"/>
          <w:b/>
          <w:sz w:val="22"/>
        </w:rPr>
        <w:t>Little Red Riding Hood</w:t>
      </w:r>
      <w:r w:rsidR="00424C98">
        <w:rPr>
          <w:rFonts w:ascii="Garamond" w:hAnsi="Garamond"/>
          <w:b/>
          <w:sz w:val="22"/>
        </w:rPr>
        <w:t xml:space="preserve"> </w:t>
      </w:r>
      <w:r w:rsidR="00424C98">
        <w:rPr>
          <w:rFonts w:ascii="Garamond" w:hAnsi="Garamond"/>
          <w:sz w:val="22"/>
        </w:rPr>
        <w:t>(15 minutes)</w:t>
      </w:r>
      <w:r w:rsidRPr="00424C98">
        <w:rPr>
          <w:rFonts w:ascii="Garamond" w:hAnsi="Garamond"/>
          <w:b/>
          <w:sz w:val="22"/>
        </w:rPr>
        <w:t xml:space="preserve">: </w:t>
      </w:r>
    </w:p>
    <w:p w14:paraId="32E0160A" w14:textId="77777777" w:rsidR="00424C98" w:rsidRDefault="00424C98" w:rsidP="00424C98">
      <w:pPr>
        <w:pStyle w:val="ListParagraph"/>
        <w:numPr>
          <w:ilvl w:val="1"/>
          <w:numId w:val="1"/>
        </w:numPr>
        <w:ind w:right="-720"/>
        <w:rPr>
          <w:rFonts w:ascii="Garamond" w:hAnsi="Garamond"/>
          <w:sz w:val="22"/>
        </w:rPr>
      </w:pPr>
      <w:r>
        <w:rPr>
          <w:rFonts w:ascii="Garamond" w:hAnsi="Garamond"/>
          <w:sz w:val="22"/>
        </w:rPr>
        <w:t>Students will be shown a slide displaying the Little Red Riding Hood story in formal English, and then another slide in informal English or slang</w:t>
      </w:r>
    </w:p>
    <w:p w14:paraId="59BA4FD4" w14:textId="77777777" w:rsidR="00424C98" w:rsidRDefault="00424C98" w:rsidP="00424C98">
      <w:pPr>
        <w:pStyle w:val="ListParagraph"/>
        <w:numPr>
          <w:ilvl w:val="1"/>
          <w:numId w:val="1"/>
        </w:numPr>
        <w:ind w:right="-720"/>
        <w:rPr>
          <w:rFonts w:ascii="Garamond" w:hAnsi="Garamond"/>
          <w:sz w:val="22"/>
        </w:rPr>
      </w:pPr>
      <w:r>
        <w:rPr>
          <w:rFonts w:ascii="Garamond" w:hAnsi="Garamond"/>
          <w:sz w:val="22"/>
        </w:rPr>
        <w:t xml:space="preserve">The class will discuss the effect the language has on the impression the story makes: </w:t>
      </w:r>
      <w:r w:rsidRPr="00424C98">
        <w:rPr>
          <w:rFonts w:ascii="Garamond" w:hAnsi="Garamond"/>
          <w:sz w:val="22"/>
        </w:rPr>
        <w:t>Which story would you read on a test? Which would you tell a friend? Why is it important to use different versions of the story in different contexts?</w:t>
      </w:r>
    </w:p>
    <w:p w14:paraId="5B955BD2" w14:textId="77777777" w:rsidR="00424C98" w:rsidRDefault="00424C98" w:rsidP="00424C98">
      <w:pPr>
        <w:pStyle w:val="ListParagraph"/>
        <w:numPr>
          <w:ilvl w:val="1"/>
          <w:numId w:val="1"/>
        </w:numPr>
        <w:ind w:right="-720"/>
        <w:rPr>
          <w:rFonts w:ascii="Garamond" w:hAnsi="Garamond"/>
          <w:sz w:val="22"/>
        </w:rPr>
      </w:pPr>
      <w:r>
        <w:rPr>
          <w:rFonts w:ascii="Garamond" w:hAnsi="Garamond"/>
          <w:sz w:val="22"/>
        </w:rPr>
        <w:t xml:space="preserve">Students will be separated into groups by table and given a piece of poster board and markers. As a group, students will create and write a story using formal English on one side of the paper and informal English on the other. </w:t>
      </w:r>
    </w:p>
    <w:p w14:paraId="0BF05F09" w14:textId="77777777" w:rsidR="00424C98" w:rsidRPr="00424C98" w:rsidRDefault="00424C98" w:rsidP="00424C98">
      <w:pPr>
        <w:pStyle w:val="ListParagraph"/>
        <w:numPr>
          <w:ilvl w:val="1"/>
          <w:numId w:val="1"/>
        </w:numPr>
        <w:ind w:right="-720"/>
        <w:rPr>
          <w:rFonts w:ascii="Garamond" w:hAnsi="Garamond"/>
          <w:sz w:val="22"/>
        </w:rPr>
      </w:pPr>
      <w:r>
        <w:rPr>
          <w:rFonts w:ascii="Garamond" w:hAnsi="Garamond"/>
          <w:sz w:val="22"/>
        </w:rPr>
        <w:t>Students will present their work to the class, explaining which story would be told in which context.</w:t>
      </w:r>
    </w:p>
    <w:p w14:paraId="1F7A8449" w14:textId="77777777" w:rsidR="00424C98" w:rsidRPr="00424C98" w:rsidRDefault="00424C98" w:rsidP="00424C98">
      <w:pPr>
        <w:ind w:right="-720"/>
        <w:rPr>
          <w:rFonts w:ascii="Garamond" w:hAnsi="Garamond"/>
          <w:sz w:val="22"/>
        </w:rPr>
      </w:pPr>
    </w:p>
    <w:p w14:paraId="3A3197D9" w14:textId="77777777" w:rsidR="00424C98" w:rsidRDefault="00500A23" w:rsidP="00500A23">
      <w:pPr>
        <w:ind w:left="-450" w:right="-720"/>
        <w:rPr>
          <w:rFonts w:ascii="Garamond" w:hAnsi="Garamond"/>
          <w:sz w:val="22"/>
        </w:rPr>
      </w:pPr>
      <w:r w:rsidRPr="00812E8C">
        <w:rPr>
          <w:rFonts w:ascii="Garamond" w:hAnsi="Garamond"/>
          <w:b/>
          <w:sz w:val="22"/>
        </w:rPr>
        <w:t>Check for Understanding/Closure:</w:t>
      </w:r>
      <w:r>
        <w:rPr>
          <w:rFonts w:ascii="Garamond" w:hAnsi="Garamond"/>
          <w:b/>
          <w:sz w:val="22"/>
        </w:rPr>
        <w:t xml:space="preserve"> </w:t>
      </w:r>
    </w:p>
    <w:p w14:paraId="1B9B2392" w14:textId="77777777" w:rsidR="00424C98" w:rsidRPr="006424EE" w:rsidRDefault="00424C98" w:rsidP="00B959F9">
      <w:pPr>
        <w:ind w:right="-720"/>
        <w:rPr>
          <w:rFonts w:ascii="Garamond" w:hAnsi="Garamond"/>
          <w:sz w:val="22"/>
        </w:rPr>
      </w:pPr>
      <w:r>
        <w:rPr>
          <w:rFonts w:ascii="Garamond" w:hAnsi="Garamond"/>
          <w:sz w:val="22"/>
        </w:rPr>
        <w:t xml:space="preserve">Through their presentations, the teacher will gauge student understanding of code switching. </w:t>
      </w:r>
      <w:r w:rsidR="00B959F9">
        <w:rPr>
          <w:rFonts w:ascii="Garamond" w:hAnsi="Garamond"/>
          <w:sz w:val="22"/>
        </w:rPr>
        <w:t xml:space="preserve">By reviewing when and where each story would be told at the end of the presentations, the students will be reminded of when it is appropriate to use different language. </w:t>
      </w:r>
    </w:p>
    <w:p w14:paraId="29B0534F" w14:textId="77777777" w:rsidR="00500A23" w:rsidRDefault="00500A23" w:rsidP="00500A23">
      <w:pPr>
        <w:ind w:left="-450" w:right="-720"/>
        <w:rPr>
          <w:rFonts w:ascii="Garamond" w:hAnsi="Garamond"/>
          <w:b/>
          <w:smallCaps/>
          <w:sz w:val="22"/>
        </w:rPr>
      </w:pPr>
    </w:p>
    <w:p w14:paraId="6C78CB2C" w14:textId="77777777" w:rsidR="00424C98" w:rsidRDefault="00500A23" w:rsidP="00500A23">
      <w:pPr>
        <w:ind w:left="-450" w:right="-720"/>
        <w:rPr>
          <w:rFonts w:ascii="Garamond" w:hAnsi="Garamond"/>
          <w:sz w:val="22"/>
        </w:rPr>
      </w:pPr>
      <w:r>
        <w:rPr>
          <w:rFonts w:ascii="Garamond" w:hAnsi="Garamond"/>
          <w:b/>
          <w:smallCaps/>
          <w:sz w:val="22"/>
        </w:rPr>
        <w:t xml:space="preserve">Independent Practice: </w:t>
      </w:r>
    </w:p>
    <w:p w14:paraId="71175024" w14:textId="77777777" w:rsidR="00424C98" w:rsidRPr="006424EE" w:rsidRDefault="00424C98" w:rsidP="00B959F9">
      <w:pPr>
        <w:ind w:right="-720"/>
        <w:rPr>
          <w:rFonts w:ascii="Garamond" w:hAnsi="Garamond"/>
          <w:sz w:val="22"/>
        </w:rPr>
      </w:pPr>
      <w:r>
        <w:rPr>
          <w:rFonts w:ascii="Garamond" w:hAnsi="Garamond"/>
          <w:sz w:val="22"/>
        </w:rPr>
        <w:t xml:space="preserve">In the real classroom setting, I would review the concept of formal and informal writing in the following class periods to reinforce learning. In terms of extending the idea into the real world setting, the lesson already lends itself to that frame of mind—students have to discern when formal English would be appropriate and </w:t>
      </w:r>
      <w:r>
        <w:rPr>
          <w:rFonts w:ascii="Garamond" w:hAnsi="Garamond"/>
          <w:sz w:val="22"/>
        </w:rPr>
        <w:lastRenderedPageBreak/>
        <w:t xml:space="preserve">when informal English would be appropriate. </w:t>
      </w:r>
      <w:r w:rsidR="00B959F9">
        <w:rPr>
          <w:rFonts w:ascii="Garamond" w:hAnsi="Garamond"/>
          <w:sz w:val="22"/>
        </w:rPr>
        <w:t xml:space="preserve">In real world settings, such as the workplace, slang or informal English is often not accepted or respected. </w:t>
      </w:r>
    </w:p>
    <w:p w14:paraId="266A6A58" w14:textId="77777777" w:rsidR="00500A23" w:rsidRDefault="00500A23" w:rsidP="00500A23">
      <w:pPr>
        <w:ind w:left="-450" w:right="-720"/>
        <w:rPr>
          <w:rFonts w:ascii="Garamond" w:hAnsi="Garamond"/>
          <w:b/>
          <w:smallCaps/>
          <w:sz w:val="22"/>
        </w:rPr>
      </w:pPr>
    </w:p>
    <w:p w14:paraId="5B7E6FC9" w14:textId="77777777" w:rsidR="00B959F9" w:rsidRDefault="00500A23" w:rsidP="00500A23">
      <w:pPr>
        <w:ind w:left="-450" w:right="-720"/>
        <w:rPr>
          <w:rFonts w:ascii="Garamond" w:hAnsi="Garamond"/>
          <w:sz w:val="22"/>
        </w:rPr>
      </w:pPr>
      <w:r>
        <w:rPr>
          <w:rFonts w:ascii="Garamond" w:hAnsi="Garamond"/>
          <w:b/>
          <w:smallCaps/>
          <w:sz w:val="22"/>
        </w:rPr>
        <w:t xml:space="preserve">Differentiated instruction: </w:t>
      </w:r>
    </w:p>
    <w:p w14:paraId="1C93463E" w14:textId="77777777" w:rsidR="00B959F9" w:rsidRPr="00CC7556" w:rsidRDefault="00B959F9" w:rsidP="00B959F9">
      <w:pPr>
        <w:ind w:right="-720"/>
        <w:rPr>
          <w:rFonts w:ascii="Garamond" w:hAnsi="Garamond"/>
          <w:sz w:val="22"/>
        </w:rPr>
      </w:pPr>
      <w:r>
        <w:rPr>
          <w:rFonts w:ascii="Garamond" w:hAnsi="Garamond"/>
          <w:sz w:val="22"/>
        </w:rPr>
        <w:t xml:space="preserve">By pairing students into groups, I hope to encourage student success by allowing them to rely on their peers for assistance. In the case of an ELL student, and all other students who need modifications, I will be around the classroom to help with any questions or concerns. If a student requires special accommodations, such as a laptop or aid, these forms of assistance will be provided. </w:t>
      </w:r>
    </w:p>
    <w:p w14:paraId="58FA724B" w14:textId="77777777" w:rsidR="00500A23" w:rsidRDefault="00500A23" w:rsidP="00500A23">
      <w:pPr>
        <w:ind w:left="-450" w:right="-720"/>
        <w:rPr>
          <w:rFonts w:ascii="Garamond" w:hAnsi="Garamond"/>
          <w:b/>
          <w:smallCaps/>
          <w:sz w:val="22"/>
        </w:rPr>
      </w:pPr>
    </w:p>
    <w:p w14:paraId="1AFF82D0" w14:textId="77777777" w:rsidR="004B1AD9" w:rsidRDefault="00500A23" w:rsidP="00500A23">
      <w:pPr>
        <w:ind w:left="-450" w:right="-720"/>
        <w:rPr>
          <w:rFonts w:ascii="Garamond" w:hAnsi="Garamond"/>
          <w:b/>
          <w:smallCaps/>
          <w:sz w:val="22"/>
        </w:rPr>
      </w:pPr>
      <w:r>
        <w:rPr>
          <w:rFonts w:ascii="Garamond" w:hAnsi="Garamond"/>
          <w:b/>
          <w:smallCaps/>
          <w:sz w:val="22"/>
        </w:rPr>
        <w:t xml:space="preserve">Interdisciplinary Components: </w:t>
      </w:r>
    </w:p>
    <w:p w14:paraId="574A17B0" w14:textId="77777777" w:rsidR="00500A23" w:rsidRDefault="00B959F9" w:rsidP="004B1AD9">
      <w:pPr>
        <w:ind w:right="-720"/>
        <w:rPr>
          <w:rFonts w:ascii="Garamond" w:hAnsi="Garamond"/>
          <w:sz w:val="22"/>
        </w:rPr>
      </w:pPr>
      <w:r>
        <w:rPr>
          <w:rFonts w:ascii="Garamond" w:hAnsi="Garamond"/>
          <w:sz w:val="22"/>
        </w:rPr>
        <w:t xml:space="preserve">Using language appropriate to a situation is important and can be tied into nearly every subject area. In math, you need to use math terms; in art class, you need to speak using language pertinent to the field. </w:t>
      </w:r>
    </w:p>
    <w:p w14:paraId="507BA8A2" w14:textId="77777777" w:rsidR="00500A23" w:rsidRDefault="00500A23" w:rsidP="00500A23">
      <w:pPr>
        <w:ind w:left="-450" w:right="-720"/>
        <w:rPr>
          <w:rFonts w:ascii="Garamond" w:hAnsi="Garamond"/>
          <w:b/>
          <w:smallCaps/>
          <w:sz w:val="22"/>
        </w:rPr>
      </w:pPr>
    </w:p>
    <w:p w14:paraId="330125B2" w14:textId="77777777" w:rsidR="00B959F9" w:rsidRDefault="00500A23" w:rsidP="00500A23">
      <w:pPr>
        <w:ind w:left="-450" w:right="-720"/>
        <w:rPr>
          <w:rFonts w:ascii="Garamond" w:hAnsi="Garamond"/>
          <w:sz w:val="22"/>
        </w:rPr>
      </w:pPr>
      <w:r>
        <w:rPr>
          <w:rFonts w:ascii="Garamond" w:hAnsi="Garamond"/>
          <w:b/>
          <w:smallCaps/>
          <w:sz w:val="22"/>
        </w:rPr>
        <w:t xml:space="preserve">Assessment/Rubrics: </w:t>
      </w:r>
      <w:r w:rsidR="00B959F9">
        <w:rPr>
          <w:rFonts w:ascii="Garamond" w:hAnsi="Garamond"/>
          <w:sz w:val="22"/>
        </w:rPr>
        <w:tab/>
      </w:r>
      <w:r w:rsidR="00B959F9">
        <w:rPr>
          <w:rFonts w:ascii="Garamond" w:hAnsi="Garamond"/>
          <w:sz w:val="22"/>
        </w:rPr>
        <w:tab/>
      </w:r>
    </w:p>
    <w:p w14:paraId="4E0FE525" w14:textId="77777777" w:rsidR="00B959F9" w:rsidRDefault="00B959F9" w:rsidP="00B959F9">
      <w:pPr>
        <w:ind w:right="-720"/>
        <w:rPr>
          <w:rFonts w:ascii="Garamond" w:hAnsi="Garamond"/>
          <w:sz w:val="22"/>
        </w:rPr>
      </w:pPr>
      <w:r>
        <w:rPr>
          <w:rFonts w:ascii="Garamond" w:hAnsi="Garamond"/>
          <w:sz w:val="22"/>
        </w:rPr>
        <w:t xml:space="preserve">As mentioned in the closure section, student knowledge will be assessed through their presentations. The teacher will also be walking around from group to group, assessing how students work together, if they are a on task, and if they are understanding the material. </w:t>
      </w:r>
    </w:p>
    <w:p w14:paraId="52D6A138" w14:textId="77777777" w:rsidR="00B959F9" w:rsidRDefault="00B959F9" w:rsidP="00500A23">
      <w:pPr>
        <w:ind w:left="-450" w:right="-720"/>
        <w:rPr>
          <w:rFonts w:ascii="Garamond" w:hAnsi="Garamond"/>
          <w:sz w:val="22"/>
        </w:rPr>
      </w:pPr>
    </w:p>
    <w:p w14:paraId="0EF3C6F3" w14:textId="77777777" w:rsidR="004251AD" w:rsidRDefault="00B959F9" w:rsidP="00B959F9">
      <w:pPr>
        <w:ind w:right="-720"/>
        <w:rPr>
          <w:rFonts w:ascii="Garamond" w:hAnsi="Garamond"/>
          <w:sz w:val="22"/>
        </w:rPr>
      </w:pPr>
      <w:r>
        <w:rPr>
          <w:rFonts w:ascii="Garamond" w:hAnsi="Garamond"/>
          <w:sz w:val="22"/>
        </w:rPr>
        <w:t>In the real classroom, I would also bring the idea of code-switch up again, most likely in a following class as a warm-up, to see if students were able to retain thei</w:t>
      </w:r>
      <w:r w:rsidR="004251AD">
        <w:rPr>
          <w:rFonts w:ascii="Garamond" w:hAnsi="Garamond"/>
          <w:sz w:val="22"/>
        </w:rPr>
        <w:t xml:space="preserve">r knowledge of the idea. </w:t>
      </w:r>
    </w:p>
    <w:p w14:paraId="39241771" w14:textId="77777777" w:rsidR="004251AD" w:rsidRDefault="004251AD" w:rsidP="00B959F9">
      <w:pPr>
        <w:ind w:right="-720"/>
        <w:rPr>
          <w:rFonts w:ascii="Garamond" w:hAnsi="Garamond"/>
          <w:sz w:val="22"/>
        </w:rPr>
      </w:pPr>
    </w:p>
    <w:p w14:paraId="38A4289C" w14:textId="77777777" w:rsidR="004251AD" w:rsidRDefault="004251AD" w:rsidP="004251AD">
      <w:pPr>
        <w:ind w:left="-540" w:right="-720"/>
        <w:rPr>
          <w:rFonts w:ascii="Garamond" w:hAnsi="Garamond"/>
          <w:sz w:val="22"/>
        </w:rPr>
      </w:pPr>
    </w:p>
    <w:p w14:paraId="0CB6CB5B" w14:textId="77777777" w:rsidR="004251AD" w:rsidRDefault="004251AD" w:rsidP="004251AD">
      <w:pPr>
        <w:ind w:left="-540" w:right="-720"/>
        <w:rPr>
          <w:rFonts w:ascii="Garamond" w:hAnsi="Garamond"/>
          <w:sz w:val="22"/>
        </w:rPr>
      </w:pPr>
      <w:r>
        <w:rPr>
          <w:rFonts w:ascii="Garamond" w:hAnsi="Garamond"/>
          <w:sz w:val="22"/>
        </w:rPr>
        <w:t xml:space="preserve">Additional Materials: </w:t>
      </w:r>
    </w:p>
    <w:p w14:paraId="5BA41E00" w14:textId="77777777" w:rsidR="004251AD" w:rsidRDefault="004251AD" w:rsidP="004251AD">
      <w:pPr>
        <w:ind w:left="-540" w:right="-720"/>
        <w:rPr>
          <w:rFonts w:ascii="Garamond" w:hAnsi="Garamond"/>
          <w:sz w:val="22"/>
        </w:rPr>
      </w:pPr>
    </w:p>
    <w:p w14:paraId="421FCBD4" w14:textId="77777777" w:rsidR="004251AD" w:rsidRDefault="004251AD" w:rsidP="004251AD">
      <w:pPr>
        <w:ind w:left="-540" w:right="-720"/>
        <w:rPr>
          <w:rFonts w:ascii="Garamond" w:hAnsi="Garamond"/>
          <w:sz w:val="22"/>
        </w:rPr>
      </w:pPr>
      <w:r>
        <w:rPr>
          <w:rFonts w:ascii="Garamond" w:hAnsi="Garamond"/>
          <w:sz w:val="22"/>
        </w:rPr>
        <w:t xml:space="preserve">PowerPoint Slides: </w:t>
      </w:r>
    </w:p>
    <w:p w14:paraId="58DB5815" w14:textId="77777777" w:rsidR="004251AD" w:rsidRDefault="004251AD" w:rsidP="004251AD">
      <w:pPr>
        <w:ind w:left="-540" w:right="-720"/>
        <w:rPr>
          <w:rFonts w:ascii="Garamond" w:hAnsi="Garamond"/>
          <w:sz w:val="22"/>
        </w:rPr>
      </w:pPr>
      <w:r>
        <w:rPr>
          <w:rFonts w:ascii="Garamond" w:hAnsi="Garamond"/>
          <w:noProof/>
          <w:sz w:val="22"/>
        </w:rPr>
        <w:drawing>
          <wp:inline distT="0" distB="0" distL="0" distR="0" wp14:anchorId="3093133E" wp14:editId="15560944">
            <wp:extent cx="5486400" cy="40887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0-23 at 11.42.36 PM.png"/>
                    <pic:cNvPicPr/>
                  </pic:nvPicPr>
                  <pic:blipFill>
                    <a:blip r:embed="rId8">
                      <a:extLst>
                        <a:ext uri="{28A0092B-C50C-407E-A947-70E740481C1C}">
                          <a14:useLocalDpi xmlns:a14="http://schemas.microsoft.com/office/drawing/2010/main" val="0"/>
                        </a:ext>
                      </a:extLst>
                    </a:blip>
                    <a:stretch>
                      <a:fillRect/>
                    </a:stretch>
                  </pic:blipFill>
                  <pic:spPr>
                    <a:xfrm>
                      <a:off x="0" y="0"/>
                      <a:ext cx="5486400" cy="4088765"/>
                    </a:xfrm>
                    <a:prstGeom prst="rect">
                      <a:avLst/>
                    </a:prstGeom>
                  </pic:spPr>
                </pic:pic>
              </a:graphicData>
            </a:graphic>
          </wp:inline>
        </w:drawing>
      </w:r>
    </w:p>
    <w:p w14:paraId="71CF1630" w14:textId="77777777" w:rsidR="004251AD" w:rsidRPr="00500A23" w:rsidRDefault="00842A55" w:rsidP="004251AD">
      <w:pPr>
        <w:ind w:left="-540" w:right="-720"/>
        <w:rPr>
          <w:rFonts w:ascii="Garamond" w:hAnsi="Garamond"/>
          <w:sz w:val="22"/>
        </w:rPr>
      </w:pPr>
      <w:r>
        <w:rPr>
          <w:rFonts w:ascii="Garamond" w:hAnsi="Garamond"/>
          <w:noProof/>
          <w:sz w:val="22"/>
        </w:rPr>
        <w:drawing>
          <wp:inline distT="0" distB="0" distL="0" distR="0" wp14:anchorId="20AE4415" wp14:editId="58768CF4">
            <wp:extent cx="5486400" cy="411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0-23 at 11.48.30 PM.png"/>
                    <pic:cNvPicPr/>
                  </pic:nvPicPr>
                  <pic:blipFill>
                    <a:blip r:embed="rId9">
                      <a:extLst>
                        <a:ext uri="{28A0092B-C50C-407E-A947-70E740481C1C}">
                          <a14:useLocalDpi xmlns:a14="http://schemas.microsoft.com/office/drawing/2010/main" val="0"/>
                        </a:ext>
                      </a:extLst>
                    </a:blip>
                    <a:stretch>
                      <a:fillRect/>
                    </a:stretch>
                  </pic:blipFill>
                  <pic:spPr>
                    <a:xfrm>
                      <a:off x="0" y="0"/>
                      <a:ext cx="5486400" cy="4114800"/>
                    </a:xfrm>
                    <a:prstGeom prst="rect">
                      <a:avLst/>
                    </a:prstGeom>
                  </pic:spPr>
                </pic:pic>
              </a:graphicData>
            </a:graphic>
          </wp:inline>
        </w:drawing>
      </w:r>
      <w:bookmarkStart w:id="0" w:name="_GoBack"/>
      <w:bookmarkEnd w:id="0"/>
    </w:p>
    <w:sectPr w:rsidR="004251AD" w:rsidRPr="00500A23" w:rsidSect="00500A23">
      <w:headerReference w:type="default" r:id="rId10"/>
      <w:footerReference w:type="even" r:id="rId11"/>
      <w:footerReference w:type="default" r:id="rId12"/>
      <w:pgSz w:w="12240" w:h="15840"/>
      <w:pgMar w:top="63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49E531" w14:textId="77777777" w:rsidR="004251AD" w:rsidRDefault="004251AD" w:rsidP="004B1AD9">
      <w:r>
        <w:separator/>
      </w:r>
    </w:p>
  </w:endnote>
  <w:endnote w:type="continuationSeparator" w:id="0">
    <w:p w14:paraId="7B95BBC5" w14:textId="77777777" w:rsidR="004251AD" w:rsidRDefault="004251AD" w:rsidP="004B1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37ED2" w14:textId="77777777" w:rsidR="00E7396B" w:rsidRDefault="00E7396B" w:rsidP="00DD3F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54C196" w14:textId="77777777" w:rsidR="00E7396B" w:rsidRDefault="00E7396B" w:rsidP="00E7396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6A8A6" w14:textId="77777777" w:rsidR="00E7396B" w:rsidRDefault="00E7396B" w:rsidP="00DD3F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0F9B">
      <w:rPr>
        <w:rStyle w:val="PageNumber"/>
        <w:noProof/>
      </w:rPr>
      <w:t>1</w:t>
    </w:r>
    <w:r>
      <w:rPr>
        <w:rStyle w:val="PageNumber"/>
      </w:rPr>
      <w:fldChar w:fldCharType="end"/>
    </w:r>
  </w:p>
  <w:p w14:paraId="05349DCE" w14:textId="77777777" w:rsidR="00E7396B" w:rsidRDefault="00E7396B" w:rsidP="00E7396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A56BD" w14:textId="77777777" w:rsidR="004251AD" w:rsidRDefault="004251AD" w:rsidP="004B1AD9">
      <w:r>
        <w:separator/>
      </w:r>
    </w:p>
  </w:footnote>
  <w:footnote w:type="continuationSeparator" w:id="0">
    <w:p w14:paraId="396374B9" w14:textId="77777777" w:rsidR="004251AD" w:rsidRDefault="004251AD" w:rsidP="004B1A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069B9" w14:textId="77777777" w:rsidR="004251AD" w:rsidRPr="004B1AD9" w:rsidRDefault="004251AD" w:rsidP="004B1AD9">
    <w:pPr>
      <w:pStyle w:val="Header"/>
      <w:jc w:val="right"/>
      <w:rPr>
        <w:rFonts w:ascii="Garamond" w:hAnsi="Garamond"/>
      </w:rPr>
    </w:pPr>
    <w:r w:rsidRPr="004B1AD9">
      <w:rPr>
        <w:rFonts w:ascii="Garamond" w:hAnsi="Garamond"/>
      </w:rPr>
      <w:t xml:space="preserve">Katie Estes </w:t>
    </w:r>
  </w:p>
  <w:p w14:paraId="5064CD8D" w14:textId="77777777" w:rsidR="004251AD" w:rsidRPr="004B1AD9" w:rsidRDefault="004251AD" w:rsidP="004B1AD9">
    <w:pPr>
      <w:pStyle w:val="Header"/>
      <w:jc w:val="right"/>
      <w:rPr>
        <w:rFonts w:ascii="Garamond" w:hAnsi="Garamond"/>
      </w:rPr>
    </w:pPr>
    <w:r w:rsidRPr="004B1AD9">
      <w:rPr>
        <w:rFonts w:ascii="Garamond" w:hAnsi="Garamond"/>
      </w:rPr>
      <w:t>October 23, 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64F36"/>
    <w:multiLevelType w:val="hybridMultilevel"/>
    <w:tmpl w:val="92A8CA80"/>
    <w:lvl w:ilvl="0" w:tplc="0142BE9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23"/>
    <w:rsid w:val="000111A9"/>
    <w:rsid w:val="00424C98"/>
    <w:rsid w:val="004251AD"/>
    <w:rsid w:val="0042612B"/>
    <w:rsid w:val="004B1AD9"/>
    <w:rsid w:val="004C64B2"/>
    <w:rsid w:val="00500A23"/>
    <w:rsid w:val="00622D42"/>
    <w:rsid w:val="00697E40"/>
    <w:rsid w:val="006B420D"/>
    <w:rsid w:val="00740F9B"/>
    <w:rsid w:val="00842A55"/>
    <w:rsid w:val="00926BD1"/>
    <w:rsid w:val="00947678"/>
    <w:rsid w:val="00B959F9"/>
    <w:rsid w:val="00E739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6CD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7E40"/>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424C98"/>
    <w:pPr>
      <w:ind w:left="720"/>
      <w:contextualSpacing/>
    </w:pPr>
  </w:style>
  <w:style w:type="paragraph" w:styleId="Header">
    <w:name w:val="header"/>
    <w:basedOn w:val="Normal"/>
    <w:link w:val="HeaderChar"/>
    <w:uiPriority w:val="99"/>
    <w:unhideWhenUsed/>
    <w:rsid w:val="004B1AD9"/>
    <w:pPr>
      <w:tabs>
        <w:tab w:val="center" w:pos="4320"/>
        <w:tab w:val="right" w:pos="8640"/>
      </w:tabs>
    </w:pPr>
  </w:style>
  <w:style w:type="character" w:customStyle="1" w:styleId="HeaderChar">
    <w:name w:val="Header Char"/>
    <w:basedOn w:val="DefaultParagraphFont"/>
    <w:link w:val="Header"/>
    <w:uiPriority w:val="99"/>
    <w:rsid w:val="004B1AD9"/>
    <w:rPr>
      <w:rFonts w:ascii="Times New Roman" w:eastAsia="Times New Roman" w:hAnsi="Times New Roman" w:cs="Times New Roman"/>
    </w:rPr>
  </w:style>
  <w:style w:type="paragraph" w:styleId="Footer">
    <w:name w:val="footer"/>
    <w:basedOn w:val="Normal"/>
    <w:link w:val="FooterChar"/>
    <w:uiPriority w:val="99"/>
    <w:unhideWhenUsed/>
    <w:rsid w:val="004B1AD9"/>
    <w:pPr>
      <w:tabs>
        <w:tab w:val="center" w:pos="4320"/>
        <w:tab w:val="right" w:pos="8640"/>
      </w:tabs>
    </w:pPr>
  </w:style>
  <w:style w:type="character" w:customStyle="1" w:styleId="FooterChar">
    <w:name w:val="Footer Char"/>
    <w:basedOn w:val="DefaultParagraphFont"/>
    <w:link w:val="Footer"/>
    <w:uiPriority w:val="99"/>
    <w:rsid w:val="004B1AD9"/>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251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51AD"/>
    <w:rPr>
      <w:rFonts w:ascii="Lucida Grande" w:eastAsia="Times New Roman" w:hAnsi="Lucida Grande" w:cs="Lucida Grande"/>
      <w:sz w:val="18"/>
      <w:szCs w:val="18"/>
    </w:rPr>
  </w:style>
  <w:style w:type="character" w:styleId="PageNumber">
    <w:name w:val="page number"/>
    <w:basedOn w:val="DefaultParagraphFont"/>
    <w:uiPriority w:val="99"/>
    <w:semiHidden/>
    <w:unhideWhenUsed/>
    <w:rsid w:val="00E7396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7E40"/>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424C98"/>
    <w:pPr>
      <w:ind w:left="720"/>
      <w:contextualSpacing/>
    </w:pPr>
  </w:style>
  <w:style w:type="paragraph" w:styleId="Header">
    <w:name w:val="header"/>
    <w:basedOn w:val="Normal"/>
    <w:link w:val="HeaderChar"/>
    <w:uiPriority w:val="99"/>
    <w:unhideWhenUsed/>
    <w:rsid w:val="004B1AD9"/>
    <w:pPr>
      <w:tabs>
        <w:tab w:val="center" w:pos="4320"/>
        <w:tab w:val="right" w:pos="8640"/>
      </w:tabs>
    </w:pPr>
  </w:style>
  <w:style w:type="character" w:customStyle="1" w:styleId="HeaderChar">
    <w:name w:val="Header Char"/>
    <w:basedOn w:val="DefaultParagraphFont"/>
    <w:link w:val="Header"/>
    <w:uiPriority w:val="99"/>
    <w:rsid w:val="004B1AD9"/>
    <w:rPr>
      <w:rFonts w:ascii="Times New Roman" w:eastAsia="Times New Roman" w:hAnsi="Times New Roman" w:cs="Times New Roman"/>
    </w:rPr>
  </w:style>
  <w:style w:type="paragraph" w:styleId="Footer">
    <w:name w:val="footer"/>
    <w:basedOn w:val="Normal"/>
    <w:link w:val="FooterChar"/>
    <w:uiPriority w:val="99"/>
    <w:unhideWhenUsed/>
    <w:rsid w:val="004B1AD9"/>
    <w:pPr>
      <w:tabs>
        <w:tab w:val="center" w:pos="4320"/>
        <w:tab w:val="right" w:pos="8640"/>
      </w:tabs>
    </w:pPr>
  </w:style>
  <w:style w:type="character" w:customStyle="1" w:styleId="FooterChar">
    <w:name w:val="Footer Char"/>
    <w:basedOn w:val="DefaultParagraphFont"/>
    <w:link w:val="Footer"/>
    <w:uiPriority w:val="99"/>
    <w:rsid w:val="004B1AD9"/>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251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51AD"/>
    <w:rPr>
      <w:rFonts w:ascii="Lucida Grande" w:eastAsia="Times New Roman" w:hAnsi="Lucida Grande" w:cs="Lucida Grande"/>
      <w:sz w:val="18"/>
      <w:szCs w:val="18"/>
    </w:rPr>
  </w:style>
  <w:style w:type="character" w:styleId="PageNumber">
    <w:name w:val="page number"/>
    <w:basedOn w:val="DefaultParagraphFont"/>
    <w:uiPriority w:val="99"/>
    <w:semiHidden/>
    <w:unhideWhenUsed/>
    <w:rsid w:val="00E73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3332</Characters>
  <Application>Microsoft Macintosh Word</Application>
  <DocSecurity>0</DocSecurity>
  <Lines>27</Lines>
  <Paragraphs>7</Paragraphs>
  <ScaleCrop>false</ScaleCrop>
  <Company>Virginia Tech</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Kajder</dc:creator>
  <cp:keywords/>
  <cp:lastModifiedBy>Katie Estes</cp:lastModifiedBy>
  <cp:revision>2</cp:revision>
  <dcterms:created xsi:type="dcterms:W3CDTF">2012-10-24T03:50:00Z</dcterms:created>
  <dcterms:modified xsi:type="dcterms:W3CDTF">2012-10-24T03:50:00Z</dcterms:modified>
</cp:coreProperties>
</file>